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4ECDD3C" w14:textId="4D17F9F5" w:rsidR="00824D6C" w:rsidRDefault="00824D6C" w:rsidP="00CC67B8">
      <w:pPr>
        <w:spacing w:after="0" w:line="240" w:lineRule="auto"/>
        <w:jc w:val="both"/>
        <w:rPr>
          <w:b/>
        </w:rPr>
      </w:pPr>
      <w:r>
        <w:rPr>
          <w:b/>
        </w:rPr>
        <w:t xml:space="preserve">Első a biztonság és a kényelem - a LED manőverező lámpák </w:t>
      </w:r>
      <w:r w:rsidR="00570D03">
        <w:rPr>
          <w:b/>
        </w:rPr>
        <w:t>egyre gyakrabban kerülnek fel a </w:t>
      </w:r>
      <w:r>
        <w:rPr>
          <w:b/>
        </w:rPr>
        <w:t>tehergépkocsik világítási rendszerébe.</w:t>
      </w:r>
    </w:p>
    <w:p w14:paraId="4DF022E2" w14:textId="77777777" w:rsidR="00776CD1" w:rsidRDefault="00776CD1" w:rsidP="00CC67B8">
      <w:pPr>
        <w:spacing w:after="0" w:line="240" w:lineRule="auto"/>
        <w:jc w:val="both"/>
        <w:rPr>
          <w:b/>
        </w:rPr>
      </w:pPr>
    </w:p>
    <w:p w14:paraId="10771B03" w14:textId="4C599B6A" w:rsidR="00776CD1" w:rsidRDefault="00776CD1" w:rsidP="00776CD1">
      <w:pPr>
        <w:spacing w:after="0" w:line="240" w:lineRule="auto"/>
        <w:jc w:val="both"/>
        <w:rPr>
          <w:b/>
        </w:rPr>
      </w:pPr>
      <w:r>
        <w:rPr>
          <w:b/>
        </w:rPr>
        <w:t>A WESEM a CRP1 lámpacsaládhoz tartozó manőverező lámpával bő</w:t>
      </w:r>
      <w:r w:rsidR="00570D03">
        <w:rPr>
          <w:b/>
        </w:rPr>
        <w:t>vítette kínálatát. Ez a lámpa a </w:t>
      </w:r>
      <w:r>
        <w:rPr>
          <w:b/>
        </w:rPr>
        <w:t>jármű oldalán lévő területek megvilágítására szolgál. A jármű manőverező lámpákkal történő utólagos felszerelése, és ezáltal a jobb láthatóság biztosításával elkerülhetővé válnak a balesetek vagy az akadályokkal való ütközések és növeli a járművezető kényelmét a manőverezés közben.</w:t>
      </w:r>
    </w:p>
    <w:p w14:paraId="11A7C25B" w14:textId="77777777" w:rsidR="007A3725" w:rsidRDefault="007A3725" w:rsidP="00776CD1">
      <w:pPr>
        <w:spacing w:after="0" w:line="240" w:lineRule="auto"/>
        <w:jc w:val="both"/>
        <w:rPr>
          <w:b/>
        </w:rPr>
      </w:pPr>
    </w:p>
    <w:p w14:paraId="6BD7CAEA" w14:textId="50905324" w:rsidR="007A3725" w:rsidRPr="00C7004B" w:rsidRDefault="007A3725" w:rsidP="00776CD1">
      <w:pPr>
        <w:spacing w:after="0" w:line="240" w:lineRule="auto"/>
        <w:jc w:val="both"/>
        <w:rPr>
          <w:b/>
        </w:rPr>
      </w:pPr>
      <w:r>
        <w:rPr>
          <w:noProof/>
          <w:lang w:val="pl-PL" w:eastAsia="pl-PL"/>
        </w:rPr>
        <w:drawing>
          <wp:inline distT="0" distB="0" distL="0" distR="0" wp14:anchorId="4BD267B7" wp14:editId="080F416A">
            <wp:extent cx="5760720" cy="3804920"/>
            <wp:effectExtent l="0" t="0" r="0" b="5080"/>
            <wp:docPr id="3" name="Obraz 3" descr="https://www.wesem.pl/files/media/laofarla4v/crp11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www.wesem.pl/files/media/laofarla4v/crp110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3804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453EC93" w14:textId="77777777" w:rsidR="00824D6C" w:rsidRDefault="00824D6C" w:rsidP="00CC67B8">
      <w:pPr>
        <w:spacing w:after="0" w:line="240" w:lineRule="auto"/>
        <w:jc w:val="both"/>
      </w:pPr>
    </w:p>
    <w:p w14:paraId="62A79CDD" w14:textId="77777777" w:rsidR="00DB4C9F" w:rsidRDefault="00776CD1" w:rsidP="00CC67B8">
      <w:pPr>
        <w:spacing w:after="0" w:line="240" w:lineRule="auto"/>
        <w:jc w:val="both"/>
      </w:pPr>
      <w:r>
        <w:t xml:space="preserve">Praktikus, de még kevéssé elterjedt világítási berendezés a tehergépkocsikon a </w:t>
      </w:r>
      <w:r>
        <w:rPr>
          <w:b/>
          <w:bCs/>
        </w:rPr>
        <w:t>manőverező lámpa</w:t>
      </w:r>
      <w:r>
        <w:t xml:space="preserve">. Ezek a lámpák további fényt biztosítanak a járművek oldaláról a lassú manőverek (legfeljebb 15 km/h) során - a WESEM manőverező lámpái az egyik legnagyobb fényteljesítménnyel rendelkeznek az ilyen típusú lámpán piacán. </w:t>
      </w:r>
    </w:p>
    <w:p w14:paraId="5339C5D7" w14:textId="47C9E20A" w:rsidR="00CC67B8" w:rsidRDefault="00CC67B8" w:rsidP="00CC67B8">
      <w:pPr>
        <w:spacing w:after="0" w:line="240" w:lineRule="auto"/>
        <w:jc w:val="both"/>
      </w:pPr>
      <w:r>
        <w:t xml:space="preserve">Nagyméretű járművek és rossz fényviszonyok esetében a tolatólámpa fénye nem jut el mindenhova, ahol szükség lenne rá. Ezért egyre nagyobb az igény a tehergépkocsik, haszongépjárművek, munkagépek vagy vészhelyzeti járművek oldalán elhelyezett kiegészítő világításra. A jobb láthatóság biztosításával elkerülhetővé válnak a különböző akadályokkal való ütközések és balesetek, </w:t>
      </w:r>
      <w:r w:rsidR="00824F02">
        <w:br/>
      </w:r>
      <w:r>
        <w:t xml:space="preserve">ami közvetlenül csökkenti a járműjavítási költségeket és növeli a járművezető biztonságát. </w:t>
      </w:r>
    </w:p>
    <w:p w14:paraId="56A989F3" w14:textId="77777777" w:rsidR="00570D03" w:rsidRDefault="00570D03" w:rsidP="00CC67B8">
      <w:pPr>
        <w:spacing w:after="0" w:line="240" w:lineRule="auto"/>
        <w:jc w:val="both"/>
      </w:pPr>
    </w:p>
    <w:p w14:paraId="411E02D3" w14:textId="7D57AD7A" w:rsidR="00570D03" w:rsidRDefault="00AF6394" w:rsidP="00CC67B8">
      <w:pPr>
        <w:spacing w:after="0" w:line="240" w:lineRule="auto"/>
        <w:jc w:val="both"/>
      </w:pPr>
      <w:r>
        <w:rPr>
          <w:noProof/>
          <w:lang w:val="pl-PL" w:eastAsia="pl-PL"/>
        </w:rPr>
        <w:lastRenderedPageBreak/>
        <w:drawing>
          <wp:inline distT="0" distB="0" distL="0" distR="0" wp14:anchorId="2EF8E90A" wp14:editId="2F6CD5ED">
            <wp:extent cx="2714625" cy="1800225"/>
            <wp:effectExtent l="0" t="0" r="9525" b="9525"/>
            <wp:docPr id="2" name="Obraz 2" descr="C:\Users\piotr.dziubek\AppData\Local\Microsoft\Windows\INetCache\Content.Word\05_CRP1.59150_photo_installatio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piotr.dziubek\AppData\Local\Microsoft\Windows\INetCache\Content.Word\05_CRP1.59150_photo_installation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14625" cy="1800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  <w:r w:rsidR="00570D03">
        <w:t xml:space="preserve"> </w:t>
      </w:r>
      <w:r w:rsidR="00570D03">
        <w:rPr>
          <w:noProof/>
          <w:lang w:val="pl-PL" w:eastAsia="pl-PL"/>
        </w:rPr>
        <w:drawing>
          <wp:inline distT="0" distB="0" distL="0" distR="0" wp14:anchorId="22AB6455" wp14:editId="2434E89F">
            <wp:extent cx="2724150" cy="1799438"/>
            <wp:effectExtent l="0" t="0" r="0" b="0"/>
            <wp:docPr id="6" name="Obraz 6" descr="https://www.wesem.pl/files/media/u6qwrorddr/crp1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www.wesem.pl/files/media/u6qwrorddr/crp12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52873" cy="18184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A67B719" w14:textId="77777777" w:rsidR="00CC67B8" w:rsidRDefault="00CC67B8" w:rsidP="00CC67B8">
      <w:pPr>
        <w:spacing w:after="0" w:line="240" w:lineRule="auto"/>
        <w:jc w:val="both"/>
      </w:pPr>
    </w:p>
    <w:p w14:paraId="27E82CCD" w14:textId="26F1623D" w:rsidR="00CC67B8" w:rsidRDefault="00CC67B8" w:rsidP="00CC67B8">
      <w:pPr>
        <w:spacing w:after="0" w:line="240" w:lineRule="auto"/>
        <w:jc w:val="both"/>
      </w:pPr>
      <w:r>
        <w:t>A közutakon használt manőverező lámpát engedélyeztetni kell. A jóváhagyás során „</w:t>
      </w:r>
      <w:r>
        <w:rPr>
          <w:b/>
          <w:bCs/>
        </w:rPr>
        <w:t>ML</w:t>
      </w:r>
      <w:r>
        <w:t xml:space="preserve">” jelölést kapott. A lámpát általában a tehergépkocsi, a pótkocsi vagy a félpótkocsi alvázára szerelik. </w:t>
      </w:r>
      <w:r w:rsidR="00824F02">
        <w:br/>
      </w:r>
      <w:r>
        <w:t>Nincs különleges követelmény a lámpa elrendezésére vonatkozóan, de a megfelelő és jogszerű felszereléshez ellenőrizni kell a gyártó iránymutatásait.</w:t>
      </w:r>
    </w:p>
    <w:p w14:paraId="110B6B79" w14:textId="77777777" w:rsidR="00CC67B8" w:rsidRDefault="00900BA2" w:rsidP="00BB5B0D">
      <w:pPr>
        <w:spacing w:after="0" w:line="240" w:lineRule="auto"/>
        <w:jc w:val="both"/>
      </w:pPr>
      <w:r>
        <w:t>A világítás bekapcsolására a tolatás megkezdésekor automatikusan vagy a járművezető által manuálisan kerül sor. Előre haladáskor a lámpa bekapcsolható a jármű legfeljebb 15 km/h sebességgel végrehajtott lassú manőverei során.</w:t>
      </w:r>
    </w:p>
    <w:p w14:paraId="7E26C0DE" w14:textId="77777777" w:rsidR="00BB5BD0" w:rsidRDefault="00BB5BD0" w:rsidP="00CC67B8">
      <w:pPr>
        <w:spacing w:after="0" w:line="240" w:lineRule="auto"/>
        <w:jc w:val="both"/>
      </w:pPr>
    </w:p>
    <w:p w14:paraId="2FC20287" w14:textId="1CAC6907" w:rsidR="0086527D" w:rsidRDefault="00CC67B8" w:rsidP="00CC67B8">
      <w:pPr>
        <w:spacing w:after="0" w:line="240" w:lineRule="auto"/>
        <w:jc w:val="both"/>
      </w:pPr>
      <w:r>
        <w:t>A WESEM manőverező lámpáit Lengyelországban gyártják. Ellenállnak a nehéz útviszonyoknak, valamint víz-, por- és ütésállóak. Alacsony az energiafogyasztásuk. Tejüveg lámpab</w:t>
      </w:r>
      <w:r w:rsidR="00824F02">
        <w:t>u</w:t>
      </w:r>
      <w:r>
        <w:t>rával rendelkeznek, így egyenletesen világítják meg a jármű körüli teret. Az anyagok tartóssága és a gondos kivitelezés garantálják a termék hosszú élettartamát.</w:t>
      </w:r>
    </w:p>
    <w:p w14:paraId="14990FF9" w14:textId="77777777" w:rsidR="00570D03" w:rsidRDefault="00570D03" w:rsidP="00CC67B8">
      <w:pPr>
        <w:spacing w:after="0" w:line="240" w:lineRule="auto"/>
        <w:jc w:val="both"/>
      </w:pPr>
    </w:p>
    <w:p w14:paraId="112C7FCF" w14:textId="7A06A584" w:rsidR="00570D03" w:rsidRDefault="00570D03" w:rsidP="00CC67B8">
      <w:pPr>
        <w:spacing w:after="0" w:line="240" w:lineRule="auto"/>
        <w:jc w:val="both"/>
      </w:pPr>
      <w:r>
        <w:rPr>
          <w:noProof/>
          <w:lang w:val="pl-PL" w:eastAsia="pl-PL"/>
        </w:rPr>
        <w:drawing>
          <wp:inline distT="0" distB="0" distL="0" distR="0" wp14:anchorId="0CC67C23" wp14:editId="35950323">
            <wp:extent cx="2729848" cy="1803202"/>
            <wp:effectExtent l="0" t="0" r="0" b="6985"/>
            <wp:docPr id="7" name="Obraz 7" descr="https://www.wesem.pl/files/media/yfs7gjbb3c/crp1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www.wesem.pl/files/media/yfs7gjbb3c/crp16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56503" cy="18208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</w:t>
      </w:r>
      <w:r>
        <w:rPr>
          <w:noProof/>
          <w:lang w:val="pl-PL" w:eastAsia="pl-PL"/>
        </w:rPr>
        <w:drawing>
          <wp:inline distT="0" distB="0" distL="0" distR="0" wp14:anchorId="6C08A0BA" wp14:editId="220AEF71">
            <wp:extent cx="2730500" cy="1803633"/>
            <wp:effectExtent l="0" t="0" r="0" b="6350"/>
            <wp:docPr id="9" name="Obraz 9" descr="https://www.wesem.pl/files/media/dxr1t42gww/crp1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https://www.wesem.pl/files/media/dxr1t42gww/crp19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7765" cy="18282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0E7D4E0" w14:textId="77777777" w:rsidR="0086527D" w:rsidRDefault="0086527D" w:rsidP="00CC67B8">
      <w:pPr>
        <w:spacing w:after="0" w:line="240" w:lineRule="auto"/>
        <w:jc w:val="both"/>
        <w:rPr>
          <w:rFonts w:cs="Arial"/>
          <w:b/>
        </w:rPr>
      </w:pPr>
    </w:p>
    <w:p w14:paraId="18DE7B6E" w14:textId="3FAFC92E" w:rsidR="00C7004B" w:rsidRPr="0086527D" w:rsidRDefault="0086527D" w:rsidP="00CC67B8">
      <w:pPr>
        <w:spacing w:after="0" w:line="240" w:lineRule="auto"/>
        <w:jc w:val="both"/>
        <w:rPr>
          <w:rFonts w:cs="Arial"/>
        </w:rPr>
      </w:pPr>
      <w:r>
        <w:t>A termékkel kapcsolatos további informá</w:t>
      </w:r>
      <w:r w:rsidR="00613C02">
        <w:t>ciókért látogasson el a hu.wesem.com</w:t>
      </w:r>
      <w:r>
        <w:t>/</w:t>
      </w:r>
      <w:r w:rsidR="00613C02">
        <w:t>#</w:t>
      </w:r>
      <w:r>
        <w:t>termékek weboldalra.</w:t>
      </w:r>
    </w:p>
    <w:p w14:paraId="2A31ED93" w14:textId="7FF35BA9" w:rsidR="00CC67B8" w:rsidRDefault="00C7004B" w:rsidP="00CC67B8">
      <w:pPr>
        <w:spacing w:after="0" w:line="240" w:lineRule="auto"/>
        <w:jc w:val="both"/>
        <w:rPr>
          <w:rFonts w:cs="Arial"/>
          <w:color w:val="FF0000"/>
        </w:rPr>
      </w:pPr>
      <w:r>
        <w:rPr>
          <w:b/>
        </w:rPr>
        <w:t>Termékkód: CRP1</w:t>
      </w:r>
      <w:r w:rsidR="00613C02">
        <w:rPr>
          <w:b/>
        </w:rPr>
        <w:t>D</w:t>
      </w:r>
      <w:r>
        <w:rPr>
          <w:b/>
        </w:rPr>
        <w:t>.59150</w:t>
      </w:r>
      <w:r>
        <w:t xml:space="preserve"> </w:t>
      </w:r>
    </w:p>
    <w:p w14:paraId="5873E63C" w14:textId="77777777" w:rsidR="00CC67B8" w:rsidRDefault="00CC67B8" w:rsidP="00CC67B8">
      <w:pPr>
        <w:spacing w:after="0" w:line="240" w:lineRule="auto"/>
        <w:jc w:val="both"/>
        <w:rPr>
          <w:rFonts w:cs="Arial"/>
          <w:i/>
        </w:rPr>
      </w:pPr>
    </w:p>
    <w:p w14:paraId="715470B9" w14:textId="5184E00E" w:rsidR="00CC67B8" w:rsidRDefault="0041076B" w:rsidP="00CC67B8">
      <w:pPr>
        <w:spacing w:after="0" w:line="240" w:lineRule="auto"/>
        <w:jc w:val="both"/>
        <w:rPr>
          <w:rFonts w:cs="Arial"/>
          <w:b/>
        </w:rPr>
      </w:pPr>
      <w:r>
        <w:rPr>
          <w:b/>
        </w:rPr>
        <w:t>Fontos megjegyzés: A tolatási manőverek során a lehető legnagyobb kényelem biztosítása érdekében (az előírások betartása mellett) a nagyméretű járműveknél (ezek a 6 m-nél hosszabb tehergépjárművek) optimális megoldás a jármű hátuljára 2 tová</w:t>
      </w:r>
      <w:r w:rsidR="008D4528">
        <w:rPr>
          <w:b/>
        </w:rPr>
        <w:t>bbi tolatólámpát (CRK1-AR, CRK2-</w:t>
      </w:r>
      <w:r>
        <w:rPr>
          <w:b/>
        </w:rPr>
        <w:t>AR és CRC4-AR termékcsalád) és mindkét oldalra egy-egy manőverező lámpát (CRP1 termékcsalád)</w:t>
      </w:r>
      <w:r w:rsidR="00824F02">
        <w:rPr>
          <w:b/>
        </w:rPr>
        <w:t xml:space="preserve"> </w:t>
      </w:r>
      <w:r>
        <w:rPr>
          <w:b/>
        </w:rPr>
        <w:t>felszerelni.°</w:t>
      </w:r>
    </w:p>
    <w:p w14:paraId="4F755CBF" w14:textId="77777777" w:rsidR="00C7004B" w:rsidRDefault="00C7004B" w:rsidP="00CC67B8">
      <w:pPr>
        <w:spacing w:after="0" w:line="240" w:lineRule="auto"/>
        <w:jc w:val="both"/>
        <w:rPr>
          <w:rFonts w:cs="Arial"/>
          <w:b/>
        </w:rPr>
      </w:pPr>
    </w:p>
    <w:p w14:paraId="6473E8D2" w14:textId="77777777" w:rsidR="00C7004B" w:rsidRPr="00BB5BD0" w:rsidRDefault="00C7004B" w:rsidP="00CC67B8">
      <w:pPr>
        <w:spacing w:after="0" w:line="240" w:lineRule="auto"/>
        <w:jc w:val="both"/>
        <w:rPr>
          <w:rFonts w:cs="Arial"/>
        </w:rPr>
      </w:pPr>
      <w:r>
        <w:t>°Az ENSZ-EGB 48. számú előírása</w:t>
      </w:r>
    </w:p>
    <w:p w14:paraId="4DB7AD89" w14:textId="77777777" w:rsidR="00CC67B8" w:rsidRDefault="00CC67B8" w:rsidP="00CC67B8">
      <w:pPr>
        <w:spacing w:after="0" w:line="240" w:lineRule="auto"/>
        <w:jc w:val="both"/>
        <w:rPr>
          <w:rFonts w:cs="Arial"/>
          <w:i/>
        </w:rPr>
      </w:pPr>
    </w:p>
    <w:p w14:paraId="1A89342B" w14:textId="77777777" w:rsidR="00DB4C9F" w:rsidRDefault="00C7004B">
      <w:r>
        <w:t>Sajtóinformáció: WESEM</w:t>
      </w:r>
    </w:p>
    <w:sectPr w:rsidR="00DB4C9F">
      <w:head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C397EAD" w14:textId="77777777" w:rsidR="000D65DF" w:rsidRDefault="000D65DF" w:rsidP="00570D03">
      <w:pPr>
        <w:spacing w:after="0" w:line="240" w:lineRule="auto"/>
      </w:pPr>
      <w:r>
        <w:separator/>
      </w:r>
    </w:p>
  </w:endnote>
  <w:endnote w:type="continuationSeparator" w:id="0">
    <w:p w14:paraId="2A6B83FD" w14:textId="77777777" w:rsidR="000D65DF" w:rsidRDefault="000D65DF" w:rsidP="00570D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3FB9368" w14:textId="77777777" w:rsidR="000D65DF" w:rsidRDefault="000D65DF" w:rsidP="00570D03">
      <w:pPr>
        <w:spacing w:after="0" w:line="240" w:lineRule="auto"/>
      </w:pPr>
      <w:r>
        <w:separator/>
      </w:r>
    </w:p>
  </w:footnote>
  <w:footnote w:type="continuationSeparator" w:id="0">
    <w:p w14:paraId="185368AA" w14:textId="77777777" w:rsidR="000D65DF" w:rsidRDefault="000D65DF" w:rsidP="00570D0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F6C8CF3" w14:textId="305783B2" w:rsidR="00570D03" w:rsidRDefault="00570D03" w:rsidP="00570D03">
    <w:pPr>
      <w:pStyle w:val="Nagwek"/>
      <w:jc w:val="right"/>
    </w:pPr>
    <w:r>
      <w:rPr>
        <w:noProof/>
        <w:lang w:val="pl-PL" w:eastAsia="pl-PL"/>
      </w:rPr>
      <w:drawing>
        <wp:inline distT="0" distB="0" distL="0" distR="0" wp14:anchorId="4489797B" wp14:editId="69064144">
          <wp:extent cx="1457325" cy="600075"/>
          <wp:effectExtent l="0" t="0" r="9525" b="0"/>
          <wp:docPr id="1" name="Obraz 1" descr="D:\Dokumenty_marketing\logo\wesem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 descr="D:\Dokumenty_marketing\logo\wesem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57325" cy="6000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601B8CF" w14:textId="77777777" w:rsidR="00570D03" w:rsidRDefault="00570D03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49D7483"/>
    <w:multiLevelType w:val="hybridMultilevel"/>
    <w:tmpl w:val="3A505B5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67B8"/>
    <w:rsid w:val="00042040"/>
    <w:rsid w:val="0007640B"/>
    <w:rsid w:val="000D65DF"/>
    <w:rsid w:val="00190EC3"/>
    <w:rsid w:val="003B4872"/>
    <w:rsid w:val="0041076B"/>
    <w:rsid w:val="00570D03"/>
    <w:rsid w:val="00583EAF"/>
    <w:rsid w:val="00613C02"/>
    <w:rsid w:val="00765389"/>
    <w:rsid w:val="00776CD1"/>
    <w:rsid w:val="007A3725"/>
    <w:rsid w:val="007F6650"/>
    <w:rsid w:val="00811CCB"/>
    <w:rsid w:val="00824D6C"/>
    <w:rsid w:val="00824F02"/>
    <w:rsid w:val="0086527D"/>
    <w:rsid w:val="008D4528"/>
    <w:rsid w:val="00900BA2"/>
    <w:rsid w:val="009B1C06"/>
    <w:rsid w:val="009B3880"/>
    <w:rsid w:val="00AF6394"/>
    <w:rsid w:val="00BB5B0D"/>
    <w:rsid w:val="00BB5BD0"/>
    <w:rsid w:val="00BC2E3D"/>
    <w:rsid w:val="00C7004B"/>
    <w:rsid w:val="00CC67B8"/>
    <w:rsid w:val="00DB4C9F"/>
    <w:rsid w:val="00ED745B"/>
    <w:rsid w:val="00F466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964F36"/>
  <w15:chartTrackingRefBased/>
  <w15:docId w15:val="{30C138EC-4557-4DCA-90C0-F2047091E4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C67B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C67B8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570D0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70D03"/>
  </w:style>
  <w:style w:type="paragraph" w:styleId="Stopka">
    <w:name w:val="footer"/>
    <w:basedOn w:val="Normalny"/>
    <w:link w:val="StopkaZnak"/>
    <w:uiPriority w:val="99"/>
    <w:unhideWhenUsed/>
    <w:rsid w:val="00570D0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70D0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244</TotalTime>
  <Pages>2</Pages>
  <Words>394</Words>
  <Characters>2370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Sylwia Misterkiewicz-Lis</dc:creator>
  <cp:keywords/>
  <dc:description/>
  <cp:lastModifiedBy>Piotr Dziubek</cp:lastModifiedBy>
  <cp:revision>22</cp:revision>
  <dcterms:created xsi:type="dcterms:W3CDTF">2025-01-29T12:42:00Z</dcterms:created>
  <dcterms:modified xsi:type="dcterms:W3CDTF">2025-06-02T06:20:00Z</dcterms:modified>
</cp:coreProperties>
</file>